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F0" w:rsidRPr="00676AF0" w:rsidRDefault="00676AF0" w:rsidP="00676AF0">
      <w:pPr>
        <w:jc w:val="center"/>
        <w:rPr>
          <w:i/>
          <w:sz w:val="40"/>
          <w:szCs w:val="40"/>
        </w:rPr>
      </w:pPr>
      <w:r w:rsidRPr="00676AF0">
        <w:rPr>
          <w:i/>
          <w:sz w:val="40"/>
          <w:szCs w:val="40"/>
        </w:rPr>
        <w:t>Maštograd</w:t>
      </w:r>
    </w:p>
    <w:p w:rsidR="00B20D92" w:rsidRPr="00B20D92" w:rsidRDefault="00B20D92" w:rsidP="00676AF0">
      <w:pPr>
        <w:jc w:val="center"/>
        <w:rPr>
          <w:i/>
          <w:sz w:val="28"/>
          <w:szCs w:val="28"/>
        </w:rPr>
      </w:pPr>
      <w:r w:rsidRPr="00B20D92">
        <w:rPr>
          <w:rFonts w:ascii="Arial" w:hAnsi="Arial" w:cs="Arial"/>
          <w:i/>
          <w:noProof/>
          <w:sz w:val="15"/>
          <w:szCs w:val="15"/>
          <w:lang w:eastAsia="hr-HR"/>
        </w:rPr>
        <w:drawing>
          <wp:inline distT="0" distB="0" distL="0" distR="0">
            <wp:extent cx="4197783" cy="2425148"/>
            <wp:effectExtent l="19050" t="0" r="0" b="0"/>
            <wp:docPr id="1" name="Slika 1" descr="http://www.kutina.hr/Portals/0/2011_Online_Vijesti/11%20studeni/dn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tina.hr/Portals/0/2011_Online_Vijesti/11%20studeni/dnd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196" cy="242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E26" w:rsidRDefault="00574E26" w:rsidP="00574E26">
      <w:pPr>
        <w:rPr>
          <w:rFonts w:ascii="Arial" w:hAnsi="Arial" w:cs="Arial"/>
          <w:noProof/>
          <w:sz w:val="15"/>
          <w:szCs w:val="15"/>
          <w:lang w:eastAsia="hr-HR"/>
        </w:rPr>
      </w:pPr>
    </w:p>
    <w:p w:rsidR="00574E26" w:rsidRDefault="00574E26" w:rsidP="00676AF0">
      <w:pPr>
        <w:jc w:val="center"/>
        <w:rPr>
          <w:rFonts w:ascii="Arial" w:hAnsi="Arial" w:cs="Arial"/>
          <w:noProof/>
          <w:sz w:val="15"/>
          <w:szCs w:val="15"/>
          <w:lang w:eastAsia="hr-HR"/>
        </w:rPr>
      </w:pPr>
      <w:r>
        <w:rPr>
          <w:rFonts w:ascii="Arial" w:hAnsi="Arial" w:cs="Arial"/>
          <w:noProof/>
          <w:sz w:val="15"/>
          <w:szCs w:val="15"/>
          <w:lang w:eastAsia="hr-HR"/>
        </w:rPr>
        <w:drawing>
          <wp:inline distT="0" distB="0" distL="0" distR="0">
            <wp:extent cx="4195142" cy="2015633"/>
            <wp:effectExtent l="19050" t="0" r="0" b="0"/>
            <wp:docPr id="8" name="Slika 10" descr="http://www.kutina.hr/Portals/0/2011_Online_Vijesti/11%20studeni/dnd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utina.hr/Portals/0/2011_Online_Vijesti/11%20studeni/dnd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554" cy="201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92" w:rsidRDefault="00B20D92" w:rsidP="00676AF0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sz w:val="15"/>
          <w:szCs w:val="15"/>
          <w:lang w:eastAsia="hr-HR"/>
        </w:rPr>
        <w:drawing>
          <wp:inline distT="0" distB="0" distL="0" distR="0">
            <wp:extent cx="4195142" cy="1735535"/>
            <wp:effectExtent l="19050" t="0" r="0" b="0"/>
            <wp:docPr id="4" name="Slika 4" descr="http://www.kutina.hr/Portals/0/2011_Online_Vijesti/11%20studeni/dndro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utina.hr/Portals/0/2011_Online_Vijesti/11%20studeni/dndro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553" cy="1736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92" w:rsidRDefault="00574E26" w:rsidP="00676AF0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sz w:val="15"/>
          <w:szCs w:val="15"/>
          <w:lang w:eastAsia="hr-HR"/>
        </w:rPr>
        <w:lastRenderedPageBreak/>
        <w:drawing>
          <wp:inline distT="0" distB="0" distL="0" distR="0">
            <wp:extent cx="3804743" cy="1916264"/>
            <wp:effectExtent l="19050" t="0" r="5257" b="0"/>
            <wp:docPr id="6" name="Slika 7" descr="http://www.kutina.hr/Portals/0/2011_Online_Vijesti/11%20studeni/dn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utina.hr/Portals/0/2011_Online_Vijesti/11%20studeni/dnd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930" cy="19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92" w:rsidRDefault="00B20D92" w:rsidP="00676AF0">
      <w:pPr>
        <w:jc w:val="center"/>
        <w:rPr>
          <w:sz w:val="28"/>
          <w:szCs w:val="28"/>
        </w:rPr>
      </w:pPr>
    </w:p>
    <w:p w:rsidR="00B20D92" w:rsidRDefault="00B20D92" w:rsidP="00676AF0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sz w:val="15"/>
          <w:szCs w:val="15"/>
          <w:lang w:eastAsia="hr-HR"/>
        </w:rPr>
        <w:drawing>
          <wp:inline distT="0" distB="0" distL="0" distR="0">
            <wp:extent cx="4168156" cy="1948070"/>
            <wp:effectExtent l="19050" t="0" r="3794" b="0"/>
            <wp:docPr id="5" name="Slika 13" descr="http://www.kutina.hr/Portals/0/2011_Online_Vijesti/11%20studeni/dn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utina.hr/Portals/0/2011_Online_Vijesti/11%20studeni/dnd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6" cy="195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92" w:rsidRDefault="00B20D92">
      <w:pPr>
        <w:rPr>
          <w:sz w:val="28"/>
          <w:szCs w:val="28"/>
        </w:rPr>
      </w:pPr>
    </w:p>
    <w:p w:rsidR="00B20D92" w:rsidRDefault="00B20D92">
      <w:pPr>
        <w:rPr>
          <w:sz w:val="28"/>
          <w:szCs w:val="28"/>
        </w:rPr>
      </w:pPr>
    </w:p>
    <w:p w:rsidR="00B20D92" w:rsidRPr="001B3A4C" w:rsidRDefault="00B20D92" w:rsidP="00AE1B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A4C">
        <w:rPr>
          <w:rFonts w:ascii="Times New Roman" w:hAnsi="Times New Roman" w:cs="Times New Roman"/>
          <w:sz w:val="28"/>
          <w:szCs w:val="28"/>
        </w:rPr>
        <w:t>Društvo naša djeca Kutina u suradnji sa POU i ove je godine</w:t>
      </w:r>
      <w:r w:rsidR="001B3A4C">
        <w:rPr>
          <w:rFonts w:ascii="Times New Roman" w:hAnsi="Times New Roman" w:cs="Times New Roman"/>
          <w:sz w:val="28"/>
          <w:szCs w:val="28"/>
        </w:rPr>
        <w:t>,</w:t>
      </w:r>
      <w:r w:rsidRPr="001B3A4C">
        <w:rPr>
          <w:rFonts w:ascii="Times New Roman" w:hAnsi="Times New Roman" w:cs="Times New Roman"/>
          <w:sz w:val="28"/>
          <w:szCs w:val="28"/>
        </w:rPr>
        <w:t xml:space="preserve"> </w:t>
      </w:r>
      <w:r w:rsidR="001B3A4C">
        <w:rPr>
          <w:rFonts w:ascii="Times New Roman" w:hAnsi="Times New Roman" w:cs="Times New Roman"/>
          <w:sz w:val="28"/>
          <w:szCs w:val="28"/>
        </w:rPr>
        <w:t>03. studenog 2011. godine</w:t>
      </w:r>
      <w:r w:rsidR="001B3A4C" w:rsidRPr="001B3A4C">
        <w:rPr>
          <w:rFonts w:ascii="Times New Roman" w:hAnsi="Times New Roman" w:cs="Times New Roman"/>
          <w:sz w:val="28"/>
          <w:szCs w:val="28"/>
        </w:rPr>
        <w:t xml:space="preserve"> </w:t>
      </w:r>
      <w:r w:rsidRPr="001B3A4C">
        <w:rPr>
          <w:rFonts w:ascii="Times New Roman" w:hAnsi="Times New Roman" w:cs="Times New Roman"/>
          <w:sz w:val="28"/>
          <w:szCs w:val="28"/>
        </w:rPr>
        <w:t>uz Dan grada Kutine</w:t>
      </w:r>
      <w:r w:rsidR="001B3A4C">
        <w:rPr>
          <w:rFonts w:ascii="Times New Roman" w:hAnsi="Times New Roman" w:cs="Times New Roman"/>
          <w:sz w:val="28"/>
          <w:szCs w:val="28"/>
        </w:rPr>
        <w:t>,</w:t>
      </w:r>
      <w:r w:rsidRPr="001B3A4C">
        <w:rPr>
          <w:rFonts w:ascii="Times New Roman" w:hAnsi="Times New Roman" w:cs="Times New Roman"/>
          <w:sz w:val="28"/>
          <w:szCs w:val="28"/>
        </w:rPr>
        <w:t xml:space="preserve"> organiziralo priredbu </w:t>
      </w:r>
      <w:r w:rsidRPr="001B3A4C">
        <w:rPr>
          <w:rFonts w:ascii="Times New Roman" w:hAnsi="Times New Roman" w:cs="Times New Roman"/>
          <w:i/>
          <w:sz w:val="28"/>
          <w:szCs w:val="28"/>
        </w:rPr>
        <w:t>Mladi svome gradu</w:t>
      </w:r>
      <w:r w:rsidRPr="001B3A4C">
        <w:rPr>
          <w:rFonts w:ascii="Times New Roman" w:hAnsi="Times New Roman" w:cs="Times New Roman"/>
          <w:sz w:val="28"/>
          <w:szCs w:val="28"/>
        </w:rPr>
        <w:t>, a ove je godine tema bila mašta. Da mašta zaista može svašta dokazala je i redateljica priredbe Snježana Krpes koja je ujedinila kreacije svih plesnih, dramskih i glazbenih skupina u jedno djelo pod nazivom "</w:t>
      </w:r>
      <w:proofErr w:type="spellStart"/>
      <w:r w:rsidRPr="001B3A4C">
        <w:rPr>
          <w:rFonts w:ascii="Times New Roman" w:hAnsi="Times New Roman" w:cs="Times New Roman"/>
          <w:sz w:val="28"/>
          <w:szCs w:val="28"/>
        </w:rPr>
        <w:t>Maštograd</w:t>
      </w:r>
      <w:proofErr w:type="spellEnd"/>
      <w:r w:rsidRPr="001B3A4C">
        <w:rPr>
          <w:rFonts w:ascii="Times New Roman" w:hAnsi="Times New Roman" w:cs="Times New Roman"/>
          <w:sz w:val="28"/>
          <w:szCs w:val="28"/>
        </w:rPr>
        <w:t>".</w:t>
      </w:r>
      <w:r w:rsidR="001B3A4C">
        <w:rPr>
          <w:rFonts w:ascii="Times New Roman" w:hAnsi="Times New Roman" w:cs="Times New Roman"/>
          <w:sz w:val="28"/>
          <w:szCs w:val="28"/>
        </w:rPr>
        <w:t xml:space="preserve"> Bilo je mnogo sudionika</w:t>
      </w:r>
      <w:r w:rsidR="00676AF0" w:rsidRPr="001B3A4C">
        <w:rPr>
          <w:rFonts w:ascii="Times New Roman" w:hAnsi="Times New Roman" w:cs="Times New Roman"/>
          <w:sz w:val="28"/>
          <w:szCs w:val="28"/>
        </w:rPr>
        <w:t>,</w:t>
      </w:r>
      <w:r w:rsidR="001B3A4C">
        <w:rPr>
          <w:rFonts w:ascii="Times New Roman" w:hAnsi="Times New Roman" w:cs="Times New Roman"/>
          <w:sz w:val="28"/>
          <w:szCs w:val="28"/>
        </w:rPr>
        <w:t xml:space="preserve"> </w:t>
      </w:r>
      <w:r w:rsidR="00676AF0" w:rsidRPr="001B3A4C">
        <w:rPr>
          <w:rFonts w:ascii="Times New Roman" w:hAnsi="Times New Roman" w:cs="Times New Roman"/>
          <w:sz w:val="28"/>
          <w:szCs w:val="28"/>
        </w:rPr>
        <w:t>a međ</w:t>
      </w:r>
      <w:r w:rsidR="001B3A4C">
        <w:rPr>
          <w:rFonts w:ascii="Times New Roman" w:hAnsi="Times New Roman" w:cs="Times New Roman"/>
          <w:sz w:val="28"/>
          <w:szCs w:val="28"/>
        </w:rPr>
        <w:t>u njima  je bila i naša  škola . Na priredbi naša škola</w:t>
      </w:r>
      <w:r w:rsidR="00676AF0" w:rsidRPr="001B3A4C">
        <w:rPr>
          <w:rFonts w:ascii="Times New Roman" w:hAnsi="Times New Roman" w:cs="Times New Roman"/>
          <w:sz w:val="28"/>
          <w:szCs w:val="28"/>
        </w:rPr>
        <w:t xml:space="preserve"> imala </w:t>
      </w:r>
      <w:r w:rsidR="001B3A4C">
        <w:rPr>
          <w:rFonts w:ascii="Times New Roman" w:hAnsi="Times New Roman" w:cs="Times New Roman"/>
          <w:sz w:val="28"/>
          <w:szCs w:val="28"/>
        </w:rPr>
        <w:t xml:space="preserve">je </w:t>
      </w:r>
      <w:r w:rsidR="00676AF0" w:rsidRPr="001B3A4C">
        <w:rPr>
          <w:rFonts w:ascii="Times New Roman" w:hAnsi="Times New Roman" w:cs="Times New Roman"/>
          <w:sz w:val="28"/>
          <w:szCs w:val="28"/>
        </w:rPr>
        <w:t>dvije recitacije</w:t>
      </w:r>
      <w:r w:rsidR="001B3A4C">
        <w:rPr>
          <w:rFonts w:ascii="Times New Roman" w:hAnsi="Times New Roman" w:cs="Times New Roman"/>
          <w:sz w:val="28"/>
          <w:szCs w:val="28"/>
        </w:rPr>
        <w:t xml:space="preserve">. </w:t>
      </w:r>
      <w:r w:rsidR="00676AF0" w:rsidRPr="001B3A4C">
        <w:rPr>
          <w:rFonts w:ascii="Times New Roman" w:hAnsi="Times New Roman" w:cs="Times New Roman"/>
          <w:sz w:val="28"/>
          <w:szCs w:val="28"/>
        </w:rPr>
        <w:t xml:space="preserve"> Prva je bila  točka Helene </w:t>
      </w:r>
      <w:proofErr w:type="spellStart"/>
      <w:r w:rsidR="00676AF0" w:rsidRPr="001B3A4C">
        <w:rPr>
          <w:rFonts w:ascii="Times New Roman" w:hAnsi="Times New Roman" w:cs="Times New Roman"/>
          <w:sz w:val="28"/>
          <w:szCs w:val="28"/>
        </w:rPr>
        <w:t>Lujanović</w:t>
      </w:r>
      <w:proofErr w:type="spellEnd"/>
      <w:r w:rsidR="00676AF0" w:rsidRPr="001B3A4C">
        <w:rPr>
          <w:rFonts w:ascii="Times New Roman" w:hAnsi="Times New Roman" w:cs="Times New Roman"/>
          <w:sz w:val="28"/>
          <w:szCs w:val="28"/>
        </w:rPr>
        <w:t xml:space="preserve"> i</w:t>
      </w:r>
      <w:r w:rsidR="001B3A4C">
        <w:rPr>
          <w:rFonts w:ascii="Times New Roman" w:hAnsi="Times New Roman" w:cs="Times New Roman"/>
          <w:sz w:val="28"/>
          <w:szCs w:val="28"/>
        </w:rPr>
        <w:t xml:space="preserve"> </w:t>
      </w:r>
      <w:r w:rsidR="00676AF0" w:rsidRPr="001B3A4C">
        <w:rPr>
          <w:rFonts w:ascii="Times New Roman" w:hAnsi="Times New Roman" w:cs="Times New Roman"/>
          <w:sz w:val="28"/>
          <w:szCs w:val="28"/>
        </w:rPr>
        <w:t>Emanuel</w:t>
      </w:r>
      <w:r w:rsidR="001B3A4C">
        <w:rPr>
          <w:rFonts w:ascii="Times New Roman" w:hAnsi="Times New Roman" w:cs="Times New Roman"/>
          <w:sz w:val="28"/>
          <w:szCs w:val="28"/>
        </w:rPr>
        <w:t>a</w:t>
      </w:r>
      <w:r w:rsidR="00676AF0" w:rsidRPr="001B3A4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76AF0" w:rsidRPr="001B3A4C">
        <w:rPr>
          <w:rFonts w:ascii="Times New Roman" w:hAnsi="Times New Roman" w:cs="Times New Roman"/>
          <w:sz w:val="28"/>
          <w:szCs w:val="28"/>
        </w:rPr>
        <w:t>Glešić</w:t>
      </w:r>
      <w:r w:rsidR="001B3A4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676AF0" w:rsidRPr="001B3A4C">
        <w:rPr>
          <w:rFonts w:ascii="Times New Roman" w:hAnsi="Times New Roman" w:cs="Times New Roman"/>
          <w:sz w:val="28"/>
          <w:szCs w:val="28"/>
        </w:rPr>
        <w:t xml:space="preserve"> iz 8.a  s mentoricom Darinkom </w:t>
      </w:r>
      <w:proofErr w:type="spellStart"/>
      <w:r w:rsidR="00676AF0" w:rsidRPr="001B3A4C">
        <w:rPr>
          <w:rFonts w:ascii="Times New Roman" w:hAnsi="Times New Roman" w:cs="Times New Roman"/>
          <w:sz w:val="28"/>
          <w:szCs w:val="28"/>
        </w:rPr>
        <w:t>Netopil</w:t>
      </w:r>
      <w:proofErr w:type="spellEnd"/>
      <w:r w:rsidR="001B3A4C">
        <w:rPr>
          <w:rFonts w:ascii="Times New Roman" w:hAnsi="Times New Roman" w:cs="Times New Roman"/>
          <w:sz w:val="28"/>
          <w:szCs w:val="28"/>
        </w:rPr>
        <w:t xml:space="preserve">,a  drugu točku je izvela </w:t>
      </w:r>
      <w:r w:rsidR="00676AF0" w:rsidRPr="001B3A4C">
        <w:rPr>
          <w:rFonts w:ascii="Times New Roman" w:hAnsi="Times New Roman" w:cs="Times New Roman"/>
          <w:sz w:val="28"/>
          <w:szCs w:val="28"/>
        </w:rPr>
        <w:t xml:space="preserve"> Dora Brozović  iz 2.a s mentoricom Zdenkom Ivanić</w:t>
      </w:r>
      <w:r w:rsidR="001B3A4C">
        <w:rPr>
          <w:rFonts w:ascii="Times New Roman" w:hAnsi="Times New Roman" w:cs="Times New Roman"/>
          <w:sz w:val="28"/>
          <w:szCs w:val="28"/>
        </w:rPr>
        <w:t>. R</w:t>
      </w:r>
      <w:r w:rsidR="00574E26" w:rsidRPr="001B3A4C">
        <w:rPr>
          <w:rFonts w:ascii="Times New Roman" w:hAnsi="Times New Roman" w:cs="Times New Roman"/>
          <w:sz w:val="28"/>
          <w:szCs w:val="28"/>
        </w:rPr>
        <w:t xml:space="preserve">omska </w:t>
      </w:r>
      <w:r w:rsidR="00586B2B" w:rsidRPr="001B3A4C">
        <w:rPr>
          <w:rFonts w:ascii="Times New Roman" w:hAnsi="Times New Roman" w:cs="Times New Roman"/>
          <w:sz w:val="28"/>
          <w:szCs w:val="28"/>
        </w:rPr>
        <w:t xml:space="preserve">skupina  </w:t>
      </w:r>
      <w:r w:rsidR="00586B2B" w:rsidRPr="001B3A4C">
        <w:rPr>
          <w:rFonts w:ascii="Times New Roman" w:hAnsi="Times New Roman" w:cs="Times New Roman"/>
          <w:i/>
          <w:sz w:val="28"/>
          <w:szCs w:val="28"/>
        </w:rPr>
        <w:t>Kutinski biseri</w:t>
      </w:r>
      <w:r w:rsidR="001B3A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3A4C">
        <w:rPr>
          <w:rFonts w:ascii="Times New Roman" w:hAnsi="Times New Roman" w:cs="Times New Roman"/>
          <w:sz w:val="28"/>
          <w:szCs w:val="28"/>
        </w:rPr>
        <w:t>izvela je i svoju točku</w:t>
      </w:r>
      <w:r w:rsidR="00586B2B" w:rsidRPr="001B3A4C">
        <w:rPr>
          <w:rFonts w:ascii="Times New Roman" w:hAnsi="Times New Roman" w:cs="Times New Roman"/>
          <w:sz w:val="28"/>
          <w:szCs w:val="28"/>
        </w:rPr>
        <w:t xml:space="preserve">. </w:t>
      </w:r>
      <w:r w:rsidR="00574E26" w:rsidRPr="001B3A4C">
        <w:rPr>
          <w:rFonts w:ascii="Times New Roman" w:hAnsi="Times New Roman" w:cs="Times New Roman"/>
          <w:sz w:val="28"/>
          <w:szCs w:val="28"/>
        </w:rPr>
        <w:t>Gradonačelnik grada Kutine Davor Žmegač  pozdravio je sve sudionike i gle</w:t>
      </w:r>
      <w:r w:rsidR="001B3A4C">
        <w:rPr>
          <w:rFonts w:ascii="Times New Roman" w:hAnsi="Times New Roman" w:cs="Times New Roman"/>
          <w:sz w:val="28"/>
          <w:szCs w:val="28"/>
        </w:rPr>
        <w:t>datelje  te poručio da čuvamo  ovaj naš</w:t>
      </w:r>
      <w:r w:rsidR="00574E26" w:rsidRPr="001B3A4C">
        <w:rPr>
          <w:rFonts w:ascii="Times New Roman" w:hAnsi="Times New Roman" w:cs="Times New Roman"/>
          <w:sz w:val="28"/>
          <w:szCs w:val="28"/>
        </w:rPr>
        <w:t xml:space="preserve"> grad  t</w:t>
      </w:r>
      <w:r w:rsidR="001B3A4C">
        <w:rPr>
          <w:rFonts w:ascii="Times New Roman" w:hAnsi="Times New Roman" w:cs="Times New Roman"/>
          <w:sz w:val="28"/>
          <w:szCs w:val="28"/>
        </w:rPr>
        <w:t xml:space="preserve">ako da ne bacamo smeće po njemu i ne prljamo ga. </w:t>
      </w:r>
      <w:r w:rsidR="00574E26" w:rsidRPr="001B3A4C">
        <w:rPr>
          <w:rFonts w:ascii="Times New Roman" w:hAnsi="Times New Roman" w:cs="Times New Roman"/>
          <w:sz w:val="28"/>
          <w:szCs w:val="28"/>
        </w:rPr>
        <w:t xml:space="preserve"> Za scenografiju i kostime pobrinula se predsjednica DND-a Kutina Vlatka Vidiček Dam, koja je ujedno i likovna voditeljica Društva naša djeca.</w:t>
      </w:r>
      <w:r w:rsidR="001B3A4C">
        <w:rPr>
          <w:rFonts w:ascii="Times New Roman" w:hAnsi="Times New Roman" w:cs="Times New Roman"/>
          <w:sz w:val="28"/>
          <w:szCs w:val="28"/>
        </w:rPr>
        <w:t xml:space="preserve"> Sudjelovale su i druge škole kao i</w:t>
      </w:r>
      <w:r w:rsidR="00586B2B" w:rsidRPr="001B3A4C">
        <w:rPr>
          <w:rFonts w:ascii="Times New Roman" w:hAnsi="Times New Roman" w:cs="Times New Roman"/>
          <w:sz w:val="28"/>
          <w:szCs w:val="28"/>
        </w:rPr>
        <w:t xml:space="preserve"> djeca s posebnim potrebama .</w:t>
      </w:r>
      <w:r w:rsidR="00574E26" w:rsidRPr="001B3A4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20D92" w:rsidRPr="001B3A4C" w:rsidSect="0025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0D92"/>
    <w:rsid w:val="001B3A4C"/>
    <w:rsid w:val="002562D0"/>
    <w:rsid w:val="00574E26"/>
    <w:rsid w:val="00586B2B"/>
    <w:rsid w:val="00676AF0"/>
    <w:rsid w:val="009E3E4F"/>
    <w:rsid w:val="00AE1BE0"/>
    <w:rsid w:val="00B20D92"/>
    <w:rsid w:val="00B8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marija</cp:lastModifiedBy>
  <cp:revision>4</cp:revision>
  <dcterms:created xsi:type="dcterms:W3CDTF">2011-11-04T11:40:00Z</dcterms:created>
  <dcterms:modified xsi:type="dcterms:W3CDTF">2011-12-12T09:16:00Z</dcterms:modified>
</cp:coreProperties>
</file>