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  <w:bookmarkStart w:id="0" w:name="_GoBack"/>
      <w:bookmarkEnd w:id="0"/>
      <w:r w:rsidRPr="0042278D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>ŠKOLSKI PREVENTIVNI PROGRAM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 xml:space="preserve">1. Uvod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Školski preventivni program škole usmjeren je na ispitivanje pojavnosti rizičnih oblika ponašanja, na ispitivanje najčešćih rizičnih oblika ponašanja i na utvrđivanje učenika koji iskazuju probleme u ponašanju. Osnovni cilj školskog preventivnog programa je usmjeravanje učenika prema društveno prihvatljivim oblicima ponašanja, promicanje zdravih stilova života te savjetovanje za donošenje kvalitetnih odluka i prihvatljivo rješavanje izazova.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 xml:space="preserve"> 2. Ciljevi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a) Prevencija rizičnih ponašanja i poremećaja u ponašanju učenika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- Smanjenje verbalnih i fizičkih sukoba među učenicima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- Razvoj vještina za rješavanje sukoba i osposobljavanje mladih za odupiranje pritiscima vršnjaka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-Naučiti kako prepoznati i oduprijeti se nasilju preko </w:t>
      </w:r>
      <w:proofErr w:type="spellStart"/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elektoničkih</w:t>
      </w:r>
      <w:proofErr w:type="spellEnd"/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 medija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b) Podizanje razine znanja o štetnostima konzumiranja sredstava ovisnosti kao temeljnoj pretpostavci za smanjenje interesa prema istima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c) Razvoj emocionalnih i socijalnih (životnih) vještina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d) Razvijanje pozitivne slike o sebi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e) Prihvaćanje odgovornosti za sebe i druge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 xml:space="preserve">3. Zadaće školskog preventivnog programa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Školski preventivni program će se provoditi s ciljem poticanja zdravog načina života učenika škole, promicanjem spoznaja o: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- sposobnostima rješavanja problema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- razvijanju samopoštovanja učenika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- pomoći učenicima u različitim životnim izazovima,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- socijalnoj potpori obitelji, posebno u suradnji roditelja i škole,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- poboljšanju kvalitete života učenika,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- pravilnom organiziranju slobodnog vremena učenika,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- utjecanju na što kvalitetniju ponudu sportskih i drugih kreativnih sadržaja u okviru škole i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- utjecanja na učenike pri odabiru takvih sadržaja.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 xml:space="preserve">4. Sadržaj, metode i aktivnosti: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Sadržaji preventivnog programa integrirani su u redovitu nastavu, satove razrednog odjela, izvannastavne i izvanškolske aktivnosti.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Za uspješno provođenje programa ključan je timski rad svih sudionika: razrednika, nastavnika, stručnih suradnica, učenika, roditelja, vanjskih suradnika.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Sve predviđene aktivnosti provodit će razrednici samostalno, uz suradnju, potporu i pomoć stručne službe škole i stručna služba škole samostalno kroz preventivne radionice.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278D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 xml:space="preserve">5. Nositelji aktivnosti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Razrednici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Una </w:t>
      </w:r>
      <w:proofErr w:type="spellStart"/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Mikša</w:t>
      </w:r>
      <w:proofErr w:type="spellEnd"/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, socijalna pedagoginja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Vlatka Antolović, pedagoginja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Školska liječnica, dr. Suzana Fabijanić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lastRenderedPageBreak/>
        <w:t>PP Kutina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CZSS Kutina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 xml:space="preserve">6. Aktivnosti s učenicima: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 xml:space="preserve">Individualni rad s učenicima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- Identifikacija učenika koji iskazuju neprilagođeno i neprihvatljivog ponašanje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- Savjetovanje učenika s poteškoćama u učenju, ponašanju, socijalnoj prilagodbi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- Poticanje razvoja socijalnih vještina i pozitivne slike o sebi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- Podrška u teškim emotivnim situacijama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- Pomoć u nošenju sa stresnim situacijama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- Sustavno praćenje uspjeha učenika i izostajanja s nastave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- Educiranje učenika o posljedicama neprilagođenog i neprihvatljivog ponašanja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- Promoviranje zdravih stilova života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 xml:space="preserve">Obilježavanje važnih datuma tijekom godine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Način rada: prezentacije u holu škole, uređenje panoa, radionice na satovima razrednog odjela, sportske aktivnosti.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30.09. Europski školski sportski dan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16.11. Međunarodni dan tolerancije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15.11. – 15.12. Mjesec borbe protiv ovisnosti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10.12. Dan ljudskih prava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14.02. Dan zaljubljenih - Valentinovo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22.2    Dan ružičastih majica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20.3.   Međunarodni dan sreće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21.3.   Dan osoba s </w:t>
      </w:r>
      <w:proofErr w:type="spellStart"/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Down</w:t>
      </w:r>
      <w:proofErr w:type="spellEnd"/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 sindromom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2.04.   Svjetski dan svjesnosti o autizmu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8.4.     Svjetski dan Roma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8.5.     Majčin dan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29.5.   Svjetski dan sporta </w:t>
      </w: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</w:p>
    <w:p w:rsidR="0042278D" w:rsidRPr="0042278D" w:rsidRDefault="0042278D" w:rsidP="0042278D">
      <w:pPr>
        <w:tabs>
          <w:tab w:val="left" w:pos="4962"/>
          <w:tab w:val="left" w:pos="73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  <w:r w:rsidRPr="0042278D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 xml:space="preserve">VREMENIK ŠKOLSKOG PREVENTIVNOG PROGRAMA U OŠ VLADIMIRA VIDRIĆA ZA </w:t>
      </w:r>
      <w:r w:rsidRPr="004227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2278D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 xml:space="preserve">ŠKOLSKU GODINU </w:t>
      </w:r>
      <w:r w:rsidRPr="004227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2278D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>2016.-2017.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552"/>
        <w:gridCol w:w="2693"/>
      </w:tblGrid>
      <w:tr w:rsidR="0042278D" w:rsidRPr="0042278D" w:rsidTr="00C65254">
        <w:trPr>
          <w:trHeight w:val="552"/>
        </w:trPr>
        <w:tc>
          <w:tcPr>
            <w:tcW w:w="1951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AKTIVNOST/PROGRAM</w:t>
            </w:r>
          </w:p>
        </w:tc>
        <w:tc>
          <w:tcPr>
            <w:tcW w:w="2835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OPIS</w:t>
            </w:r>
          </w:p>
        </w:tc>
        <w:tc>
          <w:tcPr>
            <w:tcW w:w="2552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VODITELJ</w:t>
            </w:r>
          </w:p>
        </w:tc>
        <w:tc>
          <w:tcPr>
            <w:tcW w:w="2693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NAČIN I VRIJEME REALIZACIJE</w:t>
            </w:r>
          </w:p>
        </w:tc>
      </w:tr>
      <w:tr w:rsidR="0042278D" w:rsidRPr="0042278D" w:rsidTr="00C65254">
        <w:trPr>
          <w:trHeight w:val="1329"/>
        </w:trPr>
        <w:tc>
          <w:tcPr>
            <w:tcW w:w="1951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TRENING SOCIJALNIH VJEŠTINA</w:t>
            </w:r>
          </w:p>
        </w:tc>
        <w:tc>
          <w:tcPr>
            <w:tcW w:w="2835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CILJ: univerzalna prevencija za učenje pozitivnih i </w:t>
            </w:r>
            <w:proofErr w:type="spellStart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prihvaljivih</w:t>
            </w:r>
            <w:proofErr w:type="spellEnd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 socijalnih vještina</w:t>
            </w:r>
          </w:p>
        </w:tc>
        <w:tc>
          <w:tcPr>
            <w:tcW w:w="2552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Una </w:t>
            </w:r>
            <w:proofErr w:type="spellStart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Mikša</w:t>
            </w:r>
            <w:proofErr w:type="spellEnd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, 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socijalna pedagoginja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  <w:tc>
          <w:tcPr>
            <w:tcW w:w="2693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tijekom cijele školske godine,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predavanja i radionice na SRO za učenike od 1.-8. razreda</w:t>
            </w:r>
          </w:p>
        </w:tc>
      </w:tr>
      <w:tr w:rsidR="0042278D" w:rsidRPr="0042278D" w:rsidTr="00C65254">
        <w:trPr>
          <w:trHeight w:val="1407"/>
        </w:trPr>
        <w:tc>
          <w:tcPr>
            <w:tcW w:w="1951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POTICANJE ČITANJA I UČENJE O TEMAMA TOLERANCIJE I NENASILJA</w:t>
            </w:r>
          </w:p>
        </w:tc>
        <w:tc>
          <w:tcPr>
            <w:tcW w:w="2835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CILJ: univerzalna prevencija loših obrazaca ponašanja i učenje pozitivnih i prihvatljivih socijalnih vještina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</w:p>
        </w:tc>
        <w:tc>
          <w:tcPr>
            <w:tcW w:w="2552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Una </w:t>
            </w:r>
            <w:proofErr w:type="spellStart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Mikša</w:t>
            </w:r>
            <w:proofErr w:type="spellEnd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, 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socijalna pedagoginja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  <w:tc>
          <w:tcPr>
            <w:tcW w:w="2693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tijekom cijele školske godine,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predavanja i radionice na SRO za učenike od 1- 4 razreda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</w:p>
        </w:tc>
      </w:tr>
      <w:tr w:rsidR="0042278D" w:rsidRPr="0042278D" w:rsidTr="00C65254">
        <w:trPr>
          <w:trHeight w:val="1329"/>
        </w:trPr>
        <w:tc>
          <w:tcPr>
            <w:tcW w:w="1951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OVISNOSTI</w:t>
            </w:r>
          </w:p>
        </w:tc>
        <w:tc>
          <w:tcPr>
            <w:tcW w:w="2835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CILJ: prevencija zlouporabe sredstava ovisnosti</w:t>
            </w:r>
          </w:p>
        </w:tc>
        <w:tc>
          <w:tcPr>
            <w:tcW w:w="2552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Una </w:t>
            </w:r>
            <w:proofErr w:type="spellStart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Mikša</w:t>
            </w:r>
            <w:proofErr w:type="spellEnd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,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 socijalna pedagoginja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 PP Kutina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CZSS Kutina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  <w:tc>
          <w:tcPr>
            <w:tcW w:w="2693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tijekom mjeseca borbe protiv ovisnosti od 15.11. do 15.12.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predavanja, radionice i </w:t>
            </w:r>
            <w:proofErr w:type="spellStart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parlaonice</w:t>
            </w:r>
            <w:proofErr w:type="spellEnd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 za učenike 8.-ih razreda</w:t>
            </w:r>
          </w:p>
        </w:tc>
      </w:tr>
      <w:tr w:rsidR="0042278D" w:rsidRPr="0042278D" w:rsidTr="00C65254">
        <w:trPr>
          <w:trHeight w:val="1407"/>
        </w:trPr>
        <w:tc>
          <w:tcPr>
            <w:tcW w:w="1951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NASILJE U VIRTUALNOM SVIJETU</w:t>
            </w:r>
          </w:p>
        </w:tc>
        <w:tc>
          <w:tcPr>
            <w:tcW w:w="2835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CILJ: prevencija nasilja preko </w:t>
            </w:r>
            <w:proofErr w:type="spellStart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elektoničkih</w:t>
            </w:r>
            <w:proofErr w:type="spellEnd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 medija i učenje prihvatljivih oblika ponašanja na </w:t>
            </w:r>
            <w:proofErr w:type="spellStart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internetu</w:t>
            </w:r>
            <w:proofErr w:type="spellEnd"/>
          </w:p>
        </w:tc>
        <w:tc>
          <w:tcPr>
            <w:tcW w:w="2552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Una </w:t>
            </w:r>
            <w:proofErr w:type="spellStart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Mikša</w:t>
            </w:r>
            <w:proofErr w:type="spellEnd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,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socijalna pedagoginja 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  <w:tc>
          <w:tcPr>
            <w:tcW w:w="2693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tijekom cijele školske godine,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predavanja i radionice na SRO za učenike od 5-8 razreda</w:t>
            </w:r>
          </w:p>
        </w:tc>
      </w:tr>
      <w:tr w:rsidR="0042278D" w:rsidRPr="0042278D" w:rsidTr="00C65254">
        <w:trPr>
          <w:trHeight w:val="1407"/>
        </w:trPr>
        <w:tc>
          <w:tcPr>
            <w:tcW w:w="1951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RADIONICE NA TEMU TOLERANCIJE</w:t>
            </w:r>
          </w:p>
        </w:tc>
        <w:tc>
          <w:tcPr>
            <w:tcW w:w="2835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CILJ: Doprinijeti razvoju pozitivne slike o sebi i osjećaja vlastite vrijednosti, razvijati toleranciju prema drugačijima od sebe</w:t>
            </w:r>
          </w:p>
        </w:tc>
        <w:tc>
          <w:tcPr>
            <w:tcW w:w="2552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Una </w:t>
            </w:r>
            <w:proofErr w:type="spellStart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Mikša</w:t>
            </w:r>
            <w:proofErr w:type="spellEnd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, 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socijalna pedagoginja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  <w:tc>
          <w:tcPr>
            <w:tcW w:w="2693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tijekom mjeseca studenog,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predavanja i radionice na SRO za učenike od 1.- 8. razreda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</w:p>
        </w:tc>
      </w:tr>
      <w:tr w:rsidR="0042278D" w:rsidRPr="0042278D" w:rsidTr="00C65254">
        <w:trPr>
          <w:trHeight w:val="956"/>
        </w:trPr>
        <w:tc>
          <w:tcPr>
            <w:tcW w:w="1951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„ZDRAV ZA PET“</w:t>
            </w:r>
          </w:p>
        </w:tc>
        <w:tc>
          <w:tcPr>
            <w:tcW w:w="2835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CILJ: prevencija ovisnosti</w:t>
            </w:r>
          </w:p>
        </w:tc>
        <w:tc>
          <w:tcPr>
            <w:tcW w:w="2552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PP Kutina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Liječnica</w:t>
            </w: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školske medicine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Vlatka Antolović, pedagoginja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  <w:tc>
          <w:tcPr>
            <w:tcW w:w="2693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prema dostavljenom rasporedu,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kroz predavanja za učenike 8.-ih razred</w:t>
            </w: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42278D" w:rsidRPr="0042278D" w:rsidTr="00C65254">
        <w:trPr>
          <w:trHeight w:val="1407"/>
        </w:trPr>
        <w:tc>
          <w:tcPr>
            <w:tcW w:w="1951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KUTAK ZA RODITELJE</w:t>
            </w:r>
          </w:p>
        </w:tc>
        <w:tc>
          <w:tcPr>
            <w:tcW w:w="2835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CILJ: univerzalna prevencija loših roditeljskih uloga, učenje prepoznavanju rizičnih faktora kod djece i učenje kako biti dobar roditelj</w:t>
            </w:r>
          </w:p>
        </w:tc>
        <w:tc>
          <w:tcPr>
            <w:tcW w:w="2552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Una </w:t>
            </w:r>
            <w:proofErr w:type="spellStart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Mikša</w:t>
            </w:r>
            <w:proofErr w:type="spellEnd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,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 socijalna pedagoginja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  <w:tc>
          <w:tcPr>
            <w:tcW w:w="2693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tijekom cijele školske godine,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predavanja i radionice kroz različite teme na RS</w:t>
            </w:r>
          </w:p>
        </w:tc>
      </w:tr>
      <w:tr w:rsidR="0042278D" w:rsidRPr="0042278D" w:rsidTr="00C65254">
        <w:trPr>
          <w:trHeight w:val="1407"/>
        </w:trPr>
        <w:tc>
          <w:tcPr>
            <w:tcW w:w="1951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KUTAK ZA UČITELJE I NASTAVNIKE</w:t>
            </w:r>
          </w:p>
        </w:tc>
        <w:tc>
          <w:tcPr>
            <w:tcW w:w="2835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CILJ: učenje prepoznavanja rizičnih faktora kod učenika, učenje kako postupati u rizičnim situacijama, </w:t>
            </w: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lastRenderedPageBreak/>
              <w:t>učenje kako biti dosljedan učitelj, učenje kako s učenicima s teškoćama u razredu, trening socijalnih vještina</w:t>
            </w:r>
          </w:p>
        </w:tc>
        <w:tc>
          <w:tcPr>
            <w:tcW w:w="2552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lastRenderedPageBreak/>
              <w:t xml:space="preserve">Una </w:t>
            </w:r>
            <w:proofErr w:type="spellStart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Mikša</w:t>
            </w:r>
            <w:proofErr w:type="spellEnd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, 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socijalna pedagoginja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tijekom cijele školske godine,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kroz predavanja i radionice na aktivima ili učiteljskim vijećima</w:t>
            </w:r>
          </w:p>
        </w:tc>
      </w:tr>
      <w:tr w:rsidR="0042278D" w:rsidRPr="0042278D" w:rsidTr="00C65254">
        <w:trPr>
          <w:trHeight w:val="1407"/>
        </w:trPr>
        <w:tc>
          <w:tcPr>
            <w:tcW w:w="1951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lastRenderedPageBreak/>
              <w:t>SANDUČIĆ POVJERENJA</w:t>
            </w:r>
          </w:p>
        </w:tc>
        <w:tc>
          <w:tcPr>
            <w:tcW w:w="2835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CILJ: razvijanje povjerenja između učenika i stručne službe. Osvijestiti učenike da traže pomoć u rješavanju problema. Detekcija problema učenika i savjetovanje.</w:t>
            </w:r>
          </w:p>
        </w:tc>
        <w:tc>
          <w:tcPr>
            <w:tcW w:w="2552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Una </w:t>
            </w:r>
            <w:proofErr w:type="spellStart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Mikša</w:t>
            </w:r>
            <w:proofErr w:type="spellEnd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,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 socijalna pedagoginja</w:t>
            </w:r>
          </w:p>
        </w:tc>
        <w:tc>
          <w:tcPr>
            <w:tcW w:w="2693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tijekom cijele školske godine,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kroz individualni ili grupni rad s učenicima od 1. – 8. razreda</w:t>
            </w:r>
          </w:p>
        </w:tc>
      </w:tr>
      <w:tr w:rsidR="0042278D" w:rsidRPr="0042278D" w:rsidTr="00C65254">
        <w:trPr>
          <w:trHeight w:val="1407"/>
        </w:trPr>
        <w:tc>
          <w:tcPr>
            <w:tcW w:w="1951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OTKRIJMO ZAJEDNO DJEČJA PRAVA</w:t>
            </w:r>
          </w:p>
        </w:tc>
        <w:tc>
          <w:tcPr>
            <w:tcW w:w="2835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CILJ: upoznati djecu s pravima koja imaju sukladno Konvenciji o pravima djece. Poticati i naučiti ih kako da štite svoja prava.</w:t>
            </w:r>
          </w:p>
        </w:tc>
        <w:tc>
          <w:tcPr>
            <w:tcW w:w="2552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Una </w:t>
            </w:r>
            <w:proofErr w:type="spellStart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Mikša</w:t>
            </w:r>
            <w:proofErr w:type="spellEnd"/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 xml:space="preserve">, 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socijalna pedagoginja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  <w:tc>
          <w:tcPr>
            <w:tcW w:w="2693" w:type="dxa"/>
          </w:tcPr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tijekom mjeseca prosinca,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  <w:r w:rsidRPr="004227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  <w:t>predavanja i radionice na SR za učenike od 4.-ih razreda</w:t>
            </w:r>
          </w:p>
          <w:p w:rsidR="0042278D" w:rsidRPr="0042278D" w:rsidRDefault="0042278D" w:rsidP="0042278D">
            <w:pPr>
              <w:tabs>
                <w:tab w:val="left" w:pos="4962"/>
                <w:tab w:val="left" w:pos="7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hr-HR"/>
              </w:rPr>
            </w:pPr>
          </w:p>
        </w:tc>
      </w:tr>
    </w:tbl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2278D" w:rsidRPr="0042278D" w:rsidRDefault="0042278D" w:rsidP="0042278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B101D" w:rsidRDefault="004B101D"/>
    <w:sectPr w:rsidR="004B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8D"/>
    <w:rsid w:val="0042278D"/>
    <w:rsid w:val="004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1</cp:revision>
  <dcterms:created xsi:type="dcterms:W3CDTF">2017-06-05T13:22:00Z</dcterms:created>
  <dcterms:modified xsi:type="dcterms:W3CDTF">2017-06-05T13:22:00Z</dcterms:modified>
</cp:coreProperties>
</file>